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A7F4C" w14:textId="77777777" w:rsidR="00DF66EA" w:rsidRPr="00E3589A" w:rsidRDefault="00DF66EA" w:rsidP="0092673D">
      <w:bookmarkStart w:id="0" w:name="_GoBack"/>
      <w:bookmarkEnd w:id="0"/>
    </w:p>
    <w:p w14:paraId="16626EFD" w14:textId="77777777" w:rsidR="00DF66EA" w:rsidRPr="00E3589A" w:rsidRDefault="00DF66EA" w:rsidP="0092673D"/>
    <w:p w14:paraId="5948945C" w14:textId="77777777" w:rsidR="00DF66EA" w:rsidRPr="00E3589A" w:rsidRDefault="00DF66EA" w:rsidP="0092673D"/>
    <w:p w14:paraId="1C1A4464" w14:textId="5AAFFE94" w:rsidR="009D7325" w:rsidRPr="00E3589A" w:rsidRDefault="00251BF3" w:rsidP="00422037">
      <w:pPr>
        <w:jc w:val="center"/>
        <w:rPr>
          <w:b/>
        </w:rPr>
      </w:pPr>
      <w:r w:rsidRPr="00E3589A">
        <w:rPr>
          <w:b/>
        </w:rPr>
        <w:t>« Au-</w:t>
      </w:r>
      <w:r w:rsidR="009D7325" w:rsidRPr="00E3589A">
        <w:rPr>
          <w:b/>
        </w:rPr>
        <w:t>delà du devoir de mémoire : enjeux politiques, esthétiques et touristiques de la muséographie des camps en Europe »</w:t>
      </w:r>
    </w:p>
    <w:p w14:paraId="36BE66F4" w14:textId="77777777" w:rsidR="009D7325" w:rsidRPr="00E3589A" w:rsidRDefault="009D7325" w:rsidP="0092673D"/>
    <w:p w14:paraId="244F0CC2" w14:textId="77777777" w:rsidR="00251BF3" w:rsidRPr="00E3589A" w:rsidRDefault="00251BF3" w:rsidP="00422037">
      <w:pPr>
        <w:jc w:val="center"/>
      </w:pPr>
      <w:r w:rsidRPr="00E3589A">
        <w:t>Journées d’étude</w:t>
      </w:r>
    </w:p>
    <w:p w14:paraId="41806214" w14:textId="07A9245B" w:rsidR="009D7325" w:rsidRPr="00E3589A" w:rsidRDefault="009D7325" w:rsidP="00422037">
      <w:pPr>
        <w:jc w:val="center"/>
      </w:pPr>
      <w:r w:rsidRPr="00E3589A">
        <w:t>Jeudi 15 et vendredi 16 février 2018, salle du Conseil, UFR LETTRES</w:t>
      </w:r>
    </w:p>
    <w:p w14:paraId="753F5F05" w14:textId="77777777" w:rsidR="009D7325" w:rsidRPr="00E3589A" w:rsidRDefault="009D7325" w:rsidP="00422037">
      <w:pPr>
        <w:jc w:val="center"/>
      </w:pPr>
      <w:r w:rsidRPr="00E3589A">
        <w:t>Université de Pau et des Pays de l’Adour</w:t>
      </w:r>
    </w:p>
    <w:p w14:paraId="1B2D4724" w14:textId="77777777" w:rsidR="009D7325" w:rsidRPr="00E3589A" w:rsidRDefault="009D7325" w:rsidP="0092673D"/>
    <w:p w14:paraId="05F34D22" w14:textId="77777777" w:rsidR="00422037" w:rsidRPr="00E3589A" w:rsidRDefault="00422037" w:rsidP="0092673D"/>
    <w:p w14:paraId="330F0187" w14:textId="5095EE38" w:rsidR="009D7325" w:rsidRPr="00E3589A" w:rsidRDefault="009D7325" w:rsidP="0092673D">
      <w:r w:rsidRPr="00E3589A">
        <w:t>Dans le cadr</w:t>
      </w:r>
      <w:r w:rsidR="00D04B79" w:rsidRPr="00E3589A">
        <w:t>e du projet de recherche pluridisciplinaire (PIR) « </w:t>
      </w:r>
      <w:r w:rsidRPr="00E3589A">
        <w:t>La Mémoire des camps d’internement des années de la Seconde Guerre mondiale : études et analyse des muséologies /muséographies européennes</w:t>
      </w:r>
      <w:r w:rsidR="00D04B79" w:rsidRPr="00E3589A">
        <w:t> »</w:t>
      </w:r>
      <w:r w:rsidRPr="00E3589A">
        <w:t xml:space="preserve">, </w:t>
      </w:r>
      <w:r w:rsidR="00D04B79" w:rsidRPr="00E3589A">
        <w:t>sont organisées</w:t>
      </w:r>
      <w:r w:rsidR="00251BF3" w:rsidRPr="00E3589A">
        <w:t xml:space="preserve"> </w:t>
      </w:r>
      <w:r w:rsidRPr="00E3589A">
        <w:t>deux journées d'études</w:t>
      </w:r>
      <w:r w:rsidR="00D04B79" w:rsidRPr="00E3589A">
        <w:t xml:space="preserve"> intitulées « Au-</w:t>
      </w:r>
      <w:r w:rsidRPr="00E3589A">
        <w:t>delà du devoir de mémoire : enjeux politiques, esthétiques et touristiques de la muséographie des ca</w:t>
      </w:r>
      <w:r w:rsidR="00D04B79" w:rsidRPr="00E3589A">
        <w:t>mps en Europe »</w:t>
      </w:r>
      <w:r w:rsidRPr="00E3589A">
        <w:t xml:space="preserve">. </w:t>
      </w:r>
    </w:p>
    <w:p w14:paraId="61BA5C87" w14:textId="1E82F164" w:rsidR="009D7325" w:rsidRPr="00E3589A" w:rsidRDefault="009D7325" w:rsidP="0092673D">
      <w:r w:rsidRPr="00E3589A">
        <w:t xml:space="preserve">La journée du 15 sera consacrée à </w:t>
      </w:r>
      <w:r w:rsidR="00D04B79" w:rsidRPr="00E3589A">
        <w:t>l’exposé de compte</w:t>
      </w:r>
      <w:r w:rsidR="00C35D34" w:rsidRPr="00E3589A">
        <w:t>s</w:t>
      </w:r>
      <w:r w:rsidR="00D04B79" w:rsidRPr="00E3589A">
        <w:t>-rendu</w:t>
      </w:r>
      <w:r w:rsidR="00C35D34" w:rsidRPr="00E3589A">
        <w:t>s</w:t>
      </w:r>
      <w:r w:rsidR="00D04B79" w:rsidRPr="00E3589A">
        <w:t xml:space="preserve"> </w:t>
      </w:r>
      <w:r w:rsidRPr="00E3589A">
        <w:t>d'études menées dans</w:t>
      </w:r>
      <w:r w:rsidR="00D04B79" w:rsidRPr="00E3589A">
        <w:t xml:space="preserve"> plusieurs</w:t>
      </w:r>
      <w:r w:rsidRPr="00E3589A">
        <w:t xml:space="preserve"> pays d’Europe centrale (Pologne, A</w:t>
      </w:r>
      <w:r w:rsidR="00D04B79" w:rsidRPr="00E3589A">
        <w:t xml:space="preserve">utriche, Tchéquie, Hongrie…) ; </w:t>
      </w:r>
      <w:r w:rsidRPr="00E3589A">
        <w:t>la matinée du 16</w:t>
      </w:r>
      <w:r w:rsidR="00D04B79" w:rsidRPr="00E3589A">
        <w:t>, elle,</w:t>
      </w:r>
      <w:r w:rsidRPr="00E3589A">
        <w:t xml:space="preserve"> </w:t>
      </w:r>
      <w:r w:rsidR="00D04B79" w:rsidRPr="00E3589A">
        <w:t xml:space="preserve">sera centrée sur l’examen d’exemples de mémoriaux situés en France </w:t>
      </w:r>
      <w:r w:rsidRPr="00E3589A">
        <w:t>(Le Camp des Milles, Rivesaltes, Gurs)</w:t>
      </w:r>
      <w:r w:rsidR="00164AAB" w:rsidRPr="00E3589A">
        <w:t xml:space="preserve"> et donnera alternativement la parole à des universitaires et des artistes</w:t>
      </w:r>
      <w:r w:rsidRPr="00E3589A">
        <w:t>.</w:t>
      </w:r>
      <w:r w:rsidR="004C16F7" w:rsidRPr="00E3589A">
        <w:t xml:space="preserve">  </w:t>
      </w:r>
    </w:p>
    <w:p w14:paraId="457C81A2" w14:textId="0903B719" w:rsidR="009D7325" w:rsidRPr="00E3589A" w:rsidRDefault="002072B2" w:rsidP="0092673D">
      <w:r w:rsidRPr="00E3589A">
        <w:t>C</w:t>
      </w:r>
      <w:r w:rsidR="009D7325" w:rsidRPr="00E3589A">
        <w:t xml:space="preserve">es journées seront présentées et animées par Sabine Forero </w:t>
      </w:r>
      <w:r w:rsidR="00D04B79" w:rsidRPr="00E3589A">
        <w:t xml:space="preserve">Mendoza </w:t>
      </w:r>
      <w:r w:rsidR="009D7325" w:rsidRPr="00E3589A">
        <w:t>(Professeur d’esthétique) et J</w:t>
      </w:r>
      <w:r w:rsidR="00D04B79" w:rsidRPr="00E3589A">
        <w:t>ean-Luc P</w:t>
      </w:r>
      <w:r w:rsidR="00164AAB" w:rsidRPr="00E3589A">
        <w:t>oueyto (A</w:t>
      </w:r>
      <w:r w:rsidR="00D04B79" w:rsidRPr="00E3589A">
        <w:t xml:space="preserve">nthropologue), tous deux membres du </w:t>
      </w:r>
      <w:r w:rsidR="009D7325" w:rsidRPr="00E3589A">
        <w:t>laboratoire ITEM</w:t>
      </w:r>
      <w:r w:rsidR="007C13B1" w:rsidRPr="00E3589A">
        <w:t>.</w:t>
      </w:r>
    </w:p>
    <w:p w14:paraId="62F05AF0" w14:textId="77777777" w:rsidR="009D7325" w:rsidRPr="00E3589A" w:rsidRDefault="009D7325" w:rsidP="0092673D"/>
    <w:p w14:paraId="39DDA68B" w14:textId="074AF7EB" w:rsidR="009D7325" w:rsidRPr="00E3589A" w:rsidRDefault="009D7325" w:rsidP="0092673D">
      <w:pPr>
        <w:rPr>
          <w:b/>
        </w:rPr>
      </w:pPr>
      <w:r w:rsidRPr="00E3589A">
        <w:rPr>
          <w:b/>
        </w:rPr>
        <w:t>Jeudi 15 février</w:t>
      </w:r>
    </w:p>
    <w:p w14:paraId="698D720A" w14:textId="6E93FB58" w:rsidR="009D7325" w:rsidRPr="00E3589A" w:rsidRDefault="009D7325" w:rsidP="002072B2">
      <w:pPr>
        <w:pStyle w:val="ListParagraph"/>
        <w:numPr>
          <w:ilvl w:val="0"/>
          <w:numId w:val="11"/>
        </w:numPr>
        <w:rPr>
          <w:b/>
        </w:rPr>
      </w:pPr>
      <w:r w:rsidRPr="00E3589A">
        <w:t>9h. Sabine Forero</w:t>
      </w:r>
      <w:r w:rsidR="004C16F7" w:rsidRPr="00E3589A">
        <w:t xml:space="preserve"> </w:t>
      </w:r>
      <w:r w:rsidR="009F7FE5" w:rsidRPr="00E3589A">
        <w:t xml:space="preserve">et </w:t>
      </w:r>
      <w:r w:rsidRPr="00E3589A">
        <w:t>Jean-Luc Poueyto</w:t>
      </w:r>
      <w:r w:rsidR="009D756C" w:rsidRPr="00E3589A">
        <w:t xml:space="preserve"> </w:t>
      </w:r>
      <w:r w:rsidRPr="00E3589A">
        <w:t xml:space="preserve">: </w:t>
      </w:r>
      <w:r w:rsidRPr="00E3589A">
        <w:rPr>
          <w:b/>
        </w:rPr>
        <w:t xml:space="preserve">Accueil et présentation des deux journées </w:t>
      </w:r>
    </w:p>
    <w:p w14:paraId="725CDEE5" w14:textId="13C50474" w:rsidR="009D7325" w:rsidRPr="00E3589A" w:rsidRDefault="007C13B1" w:rsidP="002072B2">
      <w:pPr>
        <w:pStyle w:val="ListParagraph"/>
        <w:numPr>
          <w:ilvl w:val="0"/>
          <w:numId w:val="11"/>
        </w:numPr>
      </w:pPr>
      <w:r w:rsidRPr="00E3589A">
        <w:t>9h. 45</w:t>
      </w:r>
      <w:r w:rsidR="00881306" w:rsidRPr="00E3589A">
        <w:t> </w:t>
      </w:r>
      <w:r w:rsidRPr="00E3589A">
        <w:t xml:space="preserve"> Jean-Yves Potel, H</w:t>
      </w:r>
      <w:r w:rsidR="009D7325" w:rsidRPr="00E3589A">
        <w:t xml:space="preserve">istorien, </w:t>
      </w:r>
      <w:r w:rsidR="009F7FE5" w:rsidRPr="00E3589A">
        <w:t xml:space="preserve">auteur et </w:t>
      </w:r>
      <w:r w:rsidRPr="00E3589A">
        <w:t>ancien c</w:t>
      </w:r>
      <w:r w:rsidR="009D7325" w:rsidRPr="00E3589A">
        <w:t>onseiller culturel à Varsovie </w:t>
      </w:r>
      <w:r w:rsidR="004C16F7" w:rsidRPr="00E3589A">
        <w:rPr>
          <w:b/>
        </w:rPr>
        <w:t>: Musées, commémorations et « politique historique »</w:t>
      </w:r>
      <w:r w:rsidR="009D7325" w:rsidRPr="00E3589A">
        <w:rPr>
          <w:b/>
        </w:rPr>
        <w:t xml:space="preserve"> dans la Pologne contemporaine</w:t>
      </w:r>
    </w:p>
    <w:p w14:paraId="55276158" w14:textId="77777777" w:rsidR="007635AD" w:rsidRPr="00E3589A" w:rsidRDefault="009D7325" w:rsidP="007635AD">
      <w:pPr>
        <w:pStyle w:val="ListParagraph"/>
        <w:numPr>
          <w:ilvl w:val="0"/>
          <w:numId w:val="11"/>
        </w:numPr>
      </w:pPr>
      <w:r w:rsidRPr="00E3589A">
        <w:t>10h. 45 : Pause</w:t>
      </w:r>
    </w:p>
    <w:p w14:paraId="79ECBFDB" w14:textId="2885E469" w:rsidR="009D7325" w:rsidRPr="00E3589A" w:rsidRDefault="009D7325" w:rsidP="007635AD">
      <w:pPr>
        <w:pStyle w:val="ListParagraph"/>
        <w:numPr>
          <w:ilvl w:val="0"/>
          <w:numId w:val="11"/>
        </w:numPr>
      </w:pPr>
      <w:r w:rsidRPr="00E3589A">
        <w:t>11h. Ewa Maczek</w:t>
      </w:r>
      <w:r w:rsidR="007C13B1" w:rsidRPr="00E3589A">
        <w:t>, D</w:t>
      </w:r>
      <w:r w:rsidR="001D66BB" w:rsidRPr="00E3589A">
        <w:t xml:space="preserve">irectrice adjointe de l’OCIM, Dijon : </w:t>
      </w:r>
      <w:r w:rsidR="007635AD" w:rsidRPr="00E3589A">
        <w:rPr>
          <w:rFonts w:eastAsia="Times New Roman" w:cs="Arial"/>
          <w:b/>
          <w:shd w:val="clear" w:color="auto" w:fill="FFFFFF"/>
        </w:rPr>
        <w:t>Quelles mises en mots dans les lieux de mémoire ? </w:t>
      </w:r>
    </w:p>
    <w:p w14:paraId="0A893F41" w14:textId="76F5F402" w:rsidR="009D7325" w:rsidRPr="00E3589A" w:rsidRDefault="009F7FE5" w:rsidP="002072B2">
      <w:pPr>
        <w:pStyle w:val="ListParagraph"/>
        <w:numPr>
          <w:ilvl w:val="0"/>
          <w:numId w:val="11"/>
        </w:numPr>
      </w:pPr>
      <w:r w:rsidRPr="00E3589A">
        <w:t>12h Joëlle Le Marec</w:t>
      </w:r>
      <w:r w:rsidR="007C13B1" w:rsidRPr="00E3589A">
        <w:t>, P</w:t>
      </w:r>
      <w:r w:rsidR="00881306" w:rsidRPr="00E3589A">
        <w:t xml:space="preserve">rofesseur de </w:t>
      </w:r>
      <w:r w:rsidR="009D7325" w:rsidRPr="00E3589A">
        <w:t xml:space="preserve">Sciences de l’Information et de la Communication, GRIPIC, Université Paris 4 : </w:t>
      </w:r>
      <w:r w:rsidR="009D7325" w:rsidRPr="00E3589A">
        <w:rPr>
          <w:b/>
        </w:rPr>
        <w:t>Musées et médiation de la disparition </w:t>
      </w:r>
    </w:p>
    <w:p w14:paraId="4E4C5C7B" w14:textId="6B1FD1FD" w:rsidR="009D7325" w:rsidRPr="00E3589A" w:rsidRDefault="009D7325" w:rsidP="002072B2">
      <w:pPr>
        <w:pStyle w:val="ListParagraph"/>
        <w:numPr>
          <w:ilvl w:val="0"/>
          <w:numId w:val="11"/>
        </w:numPr>
        <w:rPr>
          <w:b/>
        </w:rPr>
      </w:pPr>
      <w:r w:rsidRPr="00E3589A">
        <w:t>14h. 15 Christel Venzal</w:t>
      </w:r>
      <w:r w:rsidR="00881306" w:rsidRPr="00E3589A">
        <w:t>, Maître de conférences en</w:t>
      </w:r>
      <w:r w:rsidR="002C7ABB" w:rsidRPr="00E3589A">
        <w:t xml:space="preserve"> Aménagement-géographie, PASSAGES, UPPA</w:t>
      </w:r>
      <w:r w:rsidRPr="00E3589A">
        <w:t xml:space="preserve"> : </w:t>
      </w:r>
      <w:r w:rsidRPr="00E3589A">
        <w:rPr>
          <w:b/>
        </w:rPr>
        <w:t>Interrogations sur la valorisation des lieux de mémoire</w:t>
      </w:r>
    </w:p>
    <w:p w14:paraId="6284B98B" w14:textId="3D101A1D" w:rsidR="009D7325" w:rsidRPr="00E3589A" w:rsidRDefault="007C13B1" w:rsidP="002072B2">
      <w:pPr>
        <w:pStyle w:val="ListParagraph"/>
        <w:numPr>
          <w:ilvl w:val="0"/>
          <w:numId w:val="11"/>
        </w:numPr>
        <w:rPr>
          <w:b/>
        </w:rPr>
      </w:pPr>
      <w:r w:rsidRPr="00E3589A">
        <w:t>15 h. 15  Yaël Uzan Holveck, A</w:t>
      </w:r>
      <w:r w:rsidR="009D7325" w:rsidRPr="00E3589A">
        <w:t>uteure</w:t>
      </w:r>
      <w:r w:rsidRPr="00E3589A">
        <w:t xml:space="preserve"> </w:t>
      </w:r>
      <w:r w:rsidR="009D7325" w:rsidRPr="00E3589A">
        <w:t xml:space="preserve">: </w:t>
      </w:r>
      <w:r w:rsidR="009D7325" w:rsidRPr="00E3589A">
        <w:rPr>
          <w:b/>
        </w:rPr>
        <w:t>Un dimanche à Auschwitz</w:t>
      </w:r>
      <w:r w:rsidR="001D66BB" w:rsidRPr="00E3589A">
        <w:rPr>
          <w:b/>
        </w:rPr>
        <w:t>, du devoir au désir de mémoire</w:t>
      </w:r>
    </w:p>
    <w:p w14:paraId="18CEE1B0" w14:textId="77777777" w:rsidR="009D7325" w:rsidRPr="00E3589A" w:rsidRDefault="009D7325" w:rsidP="002072B2">
      <w:pPr>
        <w:pStyle w:val="ListParagraph"/>
        <w:numPr>
          <w:ilvl w:val="0"/>
          <w:numId w:val="11"/>
        </w:numPr>
      </w:pPr>
      <w:r w:rsidRPr="00E3589A">
        <w:t>16h. 15 : pause</w:t>
      </w:r>
    </w:p>
    <w:p w14:paraId="470088F1" w14:textId="4CEBAEC1" w:rsidR="009D7325" w:rsidRPr="00E3589A" w:rsidRDefault="007C13B1" w:rsidP="002072B2">
      <w:pPr>
        <w:pStyle w:val="ListParagraph"/>
        <w:numPr>
          <w:ilvl w:val="0"/>
          <w:numId w:val="11"/>
        </w:numPr>
      </w:pPr>
      <w:r w:rsidRPr="00E3589A">
        <w:t>16h. 30 Peter Kuon, P</w:t>
      </w:r>
      <w:r w:rsidR="009D7325" w:rsidRPr="00E3589A">
        <w:t xml:space="preserve">rofesseur </w:t>
      </w:r>
      <w:r w:rsidR="00881306" w:rsidRPr="00E3589A">
        <w:t>d’</w:t>
      </w:r>
      <w:r w:rsidRPr="00E3589A">
        <w:t>études romanes</w:t>
      </w:r>
      <w:r w:rsidR="009D7325" w:rsidRPr="00E3589A">
        <w:t xml:space="preserve">, université de Salzbourg (Autriche) : </w:t>
      </w:r>
      <w:r w:rsidR="009D7325" w:rsidRPr="00E3589A">
        <w:rPr>
          <w:b/>
        </w:rPr>
        <w:t xml:space="preserve">Politiques et esthétiques mémorielles en </w:t>
      </w:r>
      <w:r w:rsidR="00164AAB" w:rsidRPr="00E3589A">
        <w:rPr>
          <w:b/>
        </w:rPr>
        <w:t xml:space="preserve">Autriche </w:t>
      </w:r>
      <w:r w:rsidR="009D7325" w:rsidRPr="00E3589A">
        <w:rPr>
          <w:b/>
        </w:rPr>
        <w:t>: le complexe concentrationnaire de Mauthausen</w:t>
      </w:r>
    </w:p>
    <w:p w14:paraId="5F386FCD" w14:textId="742219D1" w:rsidR="009D7325" w:rsidRPr="00E3589A" w:rsidRDefault="009D7325" w:rsidP="002072B2">
      <w:pPr>
        <w:pStyle w:val="ListParagraph"/>
        <w:numPr>
          <w:ilvl w:val="0"/>
          <w:numId w:val="11"/>
        </w:numPr>
      </w:pPr>
      <w:r w:rsidRPr="00E3589A">
        <w:t>17h. 30 Dominique Chevalier, M</w:t>
      </w:r>
      <w:r w:rsidR="00881306" w:rsidRPr="00E3589A">
        <w:t>aître de conférences</w:t>
      </w:r>
      <w:r w:rsidRPr="00E3589A">
        <w:t>-HDR en Géographie, EVS (UMR 5600), Univer</w:t>
      </w:r>
      <w:r w:rsidR="009F7FE5" w:rsidRPr="00E3589A">
        <w:t>sité Claude Bernard-ESPÉ, Lyon </w:t>
      </w:r>
      <w:r w:rsidRPr="00E3589A">
        <w:t xml:space="preserve">: </w:t>
      </w:r>
      <w:r w:rsidRPr="00E3589A">
        <w:rPr>
          <w:b/>
        </w:rPr>
        <w:t>Les musées-mémoriaux consacrés à la Shoah comme espace-temps mémoriels collectifs et singuliers</w:t>
      </w:r>
    </w:p>
    <w:p w14:paraId="044F7004" w14:textId="61819B11" w:rsidR="009D7325" w:rsidRPr="000F2A96" w:rsidRDefault="009D7325" w:rsidP="0092673D"/>
    <w:p w14:paraId="7688F32F" w14:textId="7EE658F1" w:rsidR="009D7325" w:rsidRPr="00E3589A" w:rsidRDefault="009D7325" w:rsidP="0092673D">
      <w:pPr>
        <w:rPr>
          <w:b/>
        </w:rPr>
      </w:pPr>
      <w:r w:rsidRPr="00E3589A">
        <w:rPr>
          <w:b/>
        </w:rPr>
        <w:t xml:space="preserve">Vendredi 16 février </w:t>
      </w:r>
    </w:p>
    <w:p w14:paraId="596D4C69" w14:textId="49C0D917" w:rsidR="009D7325" w:rsidRPr="00E3589A" w:rsidRDefault="009D7325" w:rsidP="002072B2">
      <w:pPr>
        <w:pStyle w:val="ListParagraph"/>
        <w:numPr>
          <w:ilvl w:val="0"/>
          <w:numId w:val="12"/>
        </w:numPr>
        <w:rPr>
          <w:rFonts w:eastAsia="Times New Roman" w:cs="Times New Roman"/>
        </w:rPr>
      </w:pPr>
      <w:r w:rsidRPr="00E3589A">
        <w:t>9h Bastien Caumont, doctorant</w:t>
      </w:r>
      <w:r w:rsidR="002072B2" w:rsidRPr="00E3589A">
        <w:t xml:space="preserve"> CIFRE en géographie au Mémorial de Rivesaltes</w:t>
      </w:r>
      <w:r w:rsidRPr="00E3589A">
        <w:t xml:space="preserve"> : </w:t>
      </w:r>
      <w:r w:rsidR="002072B2" w:rsidRPr="00E3589A">
        <w:rPr>
          <w:rFonts w:eastAsia="Times New Roman" w:cs="Times New Roman"/>
          <w:shd w:val="clear" w:color="auto" w:fill="FFFFFF"/>
        </w:rPr>
        <w:t xml:space="preserve"> </w:t>
      </w:r>
      <w:r w:rsidR="002072B2" w:rsidRPr="00E3589A">
        <w:rPr>
          <w:rFonts w:eastAsia="Times New Roman" w:cs="Times New Roman"/>
          <w:b/>
          <w:shd w:val="clear" w:color="auto" w:fill="FFFFFF"/>
        </w:rPr>
        <w:t>Entre histoire et mémoire, la convergence mémorielle au cœur de la muséographie au Mémorial du Camp de Rivesaltes</w:t>
      </w:r>
    </w:p>
    <w:p w14:paraId="2C3C2939" w14:textId="663E6340" w:rsidR="009D7325" w:rsidRPr="00E3589A" w:rsidRDefault="002072B2" w:rsidP="002072B2">
      <w:pPr>
        <w:pStyle w:val="ListParagraph"/>
        <w:numPr>
          <w:ilvl w:val="0"/>
          <w:numId w:val="12"/>
        </w:numPr>
        <w:rPr>
          <w:b/>
        </w:rPr>
      </w:pPr>
      <w:r w:rsidRPr="00E3589A">
        <w:t xml:space="preserve">9h. 45 </w:t>
      </w:r>
      <w:r w:rsidR="00670EC8" w:rsidRPr="00E3589A">
        <w:t>h. Anne-</w:t>
      </w:r>
      <w:r w:rsidR="009D7325" w:rsidRPr="00E3589A">
        <w:t>Laure Boyer, ar</w:t>
      </w:r>
      <w:r w:rsidR="00543BA7" w:rsidRPr="00E3589A">
        <w:t xml:space="preserve">tiste plasticienne : </w:t>
      </w:r>
      <w:r w:rsidR="00543BA7" w:rsidRPr="00E3589A">
        <w:rPr>
          <w:b/>
        </w:rPr>
        <w:t xml:space="preserve">Etude de cas d'un </w:t>
      </w:r>
      <w:r w:rsidR="00251BF3" w:rsidRPr="00E3589A">
        <w:rPr>
          <w:b/>
        </w:rPr>
        <w:t>projet artistique participatif « Lettres de Rivesaltes »</w:t>
      </w:r>
      <w:r w:rsidR="00543BA7" w:rsidRPr="00E3589A">
        <w:rPr>
          <w:b/>
        </w:rPr>
        <w:t xml:space="preserve"> :</w:t>
      </w:r>
      <w:r w:rsidR="0092673D" w:rsidRPr="00E3589A">
        <w:rPr>
          <w:b/>
        </w:rPr>
        <w:t xml:space="preserve"> </w:t>
      </w:r>
      <w:r w:rsidR="00543BA7" w:rsidRPr="00E3589A">
        <w:rPr>
          <w:b/>
        </w:rPr>
        <w:t>du récit individuel au récit national, dérives et usages politiques de la mémoire collective</w:t>
      </w:r>
    </w:p>
    <w:p w14:paraId="260545DC" w14:textId="002A0D08" w:rsidR="009D7325" w:rsidRPr="00E3589A" w:rsidRDefault="002072B2" w:rsidP="002072B2">
      <w:pPr>
        <w:pStyle w:val="ListParagraph"/>
        <w:numPr>
          <w:ilvl w:val="0"/>
          <w:numId w:val="12"/>
        </w:numPr>
      </w:pPr>
      <w:r w:rsidRPr="00E3589A">
        <w:t xml:space="preserve">10h. 45 </w:t>
      </w:r>
      <w:r w:rsidR="009D7325" w:rsidRPr="00E3589A">
        <w:t>Stéphane Garin, artiste</w:t>
      </w:r>
      <w:r w:rsidR="00251BF3" w:rsidRPr="00E3589A">
        <w:t xml:space="preserve"> [préciser dans quel domaine ? ]</w:t>
      </w:r>
      <w:r w:rsidR="009D7325" w:rsidRPr="00E3589A">
        <w:t xml:space="preserve"> : </w:t>
      </w:r>
      <w:r w:rsidR="009D7325" w:rsidRPr="00E3589A">
        <w:rPr>
          <w:b/>
        </w:rPr>
        <w:t>Gurs. Drancy. Gare de Bobigny. Auschwitz. Birkenau. Chelmo-Kulmhof. Majdaneck. Sobibor. Treblinka, Non-lieux, fragments d'Ukraine</w:t>
      </w:r>
    </w:p>
    <w:p w14:paraId="799CE7B9" w14:textId="6E7ED9EC" w:rsidR="0092673D" w:rsidRPr="00E3589A" w:rsidRDefault="002072B2" w:rsidP="002072B2">
      <w:pPr>
        <w:pStyle w:val="ListParagraph"/>
        <w:numPr>
          <w:ilvl w:val="0"/>
          <w:numId w:val="12"/>
        </w:numPr>
      </w:pPr>
      <w:r w:rsidRPr="00E3589A">
        <w:t xml:space="preserve">11 h. 30  Claude Laharie, historien : </w:t>
      </w:r>
      <w:r w:rsidRPr="00E3589A">
        <w:rPr>
          <w:b/>
        </w:rPr>
        <w:t>Présentation du projet du mémorial de Gurs</w:t>
      </w:r>
    </w:p>
    <w:p w14:paraId="524855C5" w14:textId="753544E8" w:rsidR="007635AD" w:rsidRPr="00E3589A" w:rsidRDefault="007635AD" w:rsidP="002072B2">
      <w:pPr>
        <w:pStyle w:val="ListParagraph"/>
        <w:numPr>
          <w:ilvl w:val="0"/>
          <w:numId w:val="12"/>
        </w:numPr>
      </w:pPr>
      <w:r w:rsidRPr="00E3589A">
        <w:t>12h Sabine Forero,</w:t>
      </w:r>
      <w:r w:rsidR="00251BF3" w:rsidRPr="00E3589A">
        <w:rPr>
          <w:b/>
        </w:rPr>
        <w:t xml:space="preserve"> Synthèse des journées d’étude</w:t>
      </w:r>
      <w:r w:rsidRPr="00E3589A">
        <w:t xml:space="preserve">. </w:t>
      </w:r>
    </w:p>
    <w:p w14:paraId="6032421C" w14:textId="798D5816" w:rsidR="009D7325" w:rsidRPr="00E3589A" w:rsidRDefault="009D7325" w:rsidP="0092673D"/>
    <w:p w14:paraId="1268CC2B" w14:textId="1AC2B91A" w:rsidR="009D7325" w:rsidRPr="00E3589A" w:rsidRDefault="009D7325" w:rsidP="002072B2">
      <w:pPr>
        <w:pStyle w:val="ListParagraph"/>
        <w:numPr>
          <w:ilvl w:val="0"/>
          <w:numId w:val="12"/>
        </w:numPr>
      </w:pPr>
      <w:r w:rsidRPr="00E3589A">
        <w:t xml:space="preserve">14h. 17h </w:t>
      </w:r>
      <w:r w:rsidR="00422037" w:rsidRPr="00E3589A">
        <w:rPr>
          <w:b/>
        </w:rPr>
        <w:t>V</w:t>
      </w:r>
      <w:r w:rsidRPr="00E3589A">
        <w:rPr>
          <w:b/>
        </w:rPr>
        <w:t xml:space="preserve">isite </w:t>
      </w:r>
      <w:r w:rsidR="002072B2" w:rsidRPr="00E3589A">
        <w:rPr>
          <w:b/>
        </w:rPr>
        <w:t xml:space="preserve">guidée </w:t>
      </w:r>
      <w:r w:rsidRPr="00E3589A">
        <w:rPr>
          <w:b/>
        </w:rPr>
        <w:t>du camp de Gurs</w:t>
      </w:r>
      <w:r w:rsidRPr="00E3589A">
        <w:t xml:space="preserve"> (40 </w:t>
      </w:r>
      <w:r w:rsidR="00422037" w:rsidRPr="00E3589A">
        <w:t>mn</w:t>
      </w:r>
      <w:r w:rsidR="002D604C" w:rsidRPr="00E3589A">
        <w:t xml:space="preserve">. </w:t>
      </w:r>
      <w:r w:rsidRPr="00E3589A">
        <w:t>de Pau</w:t>
      </w:r>
      <w:r w:rsidR="00422037" w:rsidRPr="00E3589A">
        <w:t>)</w:t>
      </w:r>
    </w:p>
    <w:p w14:paraId="32A0FFCB" w14:textId="77777777" w:rsidR="009D7325" w:rsidRPr="00E3589A" w:rsidRDefault="009D7325" w:rsidP="0092673D"/>
    <w:p w14:paraId="6581D3AE" w14:textId="77777777" w:rsidR="009D7325" w:rsidRPr="00E3589A" w:rsidRDefault="009D7325" w:rsidP="0092673D"/>
    <w:p w14:paraId="50706CF4" w14:textId="563972D6" w:rsidR="00DF66EA" w:rsidRPr="00E3589A" w:rsidRDefault="00DF66EA" w:rsidP="0092673D">
      <w:pPr>
        <w:rPr>
          <w:b/>
        </w:rPr>
      </w:pPr>
    </w:p>
    <w:p w14:paraId="07E55DEE" w14:textId="05513986" w:rsidR="00B3580F" w:rsidRPr="00E3589A" w:rsidRDefault="00B3580F" w:rsidP="0092673D">
      <w:pPr>
        <w:rPr>
          <w:b/>
        </w:rPr>
      </w:pPr>
      <w:r w:rsidRPr="00E3589A">
        <w:rPr>
          <w:b/>
        </w:rPr>
        <w:t xml:space="preserve">Partenariat </w:t>
      </w:r>
    </w:p>
    <w:p w14:paraId="24386A5E" w14:textId="235561BB" w:rsidR="00B3580F" w:rsidRPr="00E3589A" w:rsidRDefault="00B3580F" w:rsidP="0092673D">
      <w:r w:rsidRPr="00E3589A">
        <w:t>ITEM</w:t>
      </w:r>
    </w:p>
    <w:p w14:paraId="14B0ECC5" w14:textId="6277F69D" w:rsidR="0035051C" w:rsidRPr="00E3589A" w:rsidRDefault="0035051C" w:rsidP="0092673D">
      <w:r w:rsidRPr="00E3589A">
        <w:t>Laboratoire PASSAGES</w:t>
      </w:r>
    </w:p>
    <w:p w14:paraId="4BE8C137" w14:textId="77777777" w:rsidR="0035051C" w:rsidRPr="00E3589A" w:rsidRDefault="0035051C" w:rsidP="0035051C">
      <w:pPr>
        <w:jc w:val="both"/>
      </w:pPr>
      <w:r w:rsidRPr="00E3589A">
        <w:t>Laboratoire GRIPIC</w:t>
      </w:r>
    </w:p>
    <w:p w14:paraId="62F60F2C" w14:textId="6C0DA990" w:rsidR="0035051C" w:rsidRPr="00E3589A" w:rsidRDefault="0035051C" w:rsidP="0092673D">
      <w:r w:rsidRPr="00E3589A">
        <w:t>Fédération de recherche</w:t>
      </w:r>
    </w:p>
    <w:p w14:paraId="673B6139" w14:textId="0E76FB98" w:rsidR="0035051C" w:rsidRPr="00E3589A" w:rsidRDefault="0035051C" w:rsidP="0092673D">
      <w:pPr>
        <w:rPr>
          <w:b/>
        </w:rPr>
      </w:pPr>
      <w:r w:rsidRPr="00E3589A">
        <w:t>Chaire Histoire, cultures et patrimoine</w:t>
      </w:r>
    </w:p>
    <w:p w14:paraId="5805400B" w14:textId="7DD3E20B" w:rsidR="00B3580F" w:rsidRPr="00E3589A" w:rsidRDefault="00B3580F" w:rsidP="00B3580F">
      <w:pPr>
        <w:jc w:val="both"/>
      </w:pPr>
      <w:r w:rsidRPr="00E3589A">
        <w:t>Office National des Anciens Combattants et Victimes de la Guerre</w:t>
      </w:r>
    </w:p>
    <w:p w14:paraId="2A1181F6" w14:textId="0DFC4171" w:rsidR="0035051C" w:rsidRPr="00E3589A" w:rsidRDefault="0035051C" w:rsidP="00B3580F">
      <w:pPr>
        <w:jc w:val="both"/>
      </w:pPr>
      <w:r w:rsidRPr="00E3589A">
        <w:t>Amicale du Camp de Gurs</w:t>
      </w:r>
    </w:p>
    <w:p w14:paraId="21673FFA" w14:textId="072A63C9" w:rsidR="0035051C" w:rsidRPr="00E3589A" w:rsidRDefault="0035051C" w:rsidP="00B3580F">
      <w:pPr>
        <w:jc w:val="both"/>
      </w:pPr>
      <w:r w:rsidRPr="00E3589A">
        <w:t>Association Terre de Mémoire et de Lutte</w:t>
      </w:r>
    </w:p>
    <w:p w14:paraId="6AE1D273" w14:textId="6FB01036" w:rsidR="0035051C" w:rsidRPr="00E3589A" w:rsidRDefault="0035051C" w:rsidP="00B3580F">
      <w:pPr>
        <w:jc w:val="both"/>
      </w:pPr>
      <w:r w:rsidRPr="00E3589A">
        <w:t>Association Les Basses-Pyrénées dans la Seconde Guerre Mondiale</w:t>
      </w:r>
    </w:p>
    <w:p w14:paraId="099C3836" w14:textId="2FF40A93" w:rsidR="0035051C" w:rsidRPr="00E3589A" w:rsidRDefault="0035051C" w:rsidP="00B3580F">
      <w:pPr>
        <w:jc w:val="both"/>
      </w:pPr>
      <w:r w:rsidRPr="00E3589A">
        <w:t>Union départementale des anciens combattants et victimes de la guerre.</w:t>
      </w:r>
    </w:p>
    <w:p w14:paraId="67D2C209" w14:textId="77777777" w:rsidR="00B3580F" w:rsidRPr="00E3589A" w:rsidRDefault="00B3580F" w:rsidP="0092673D">
      <w:pPr>
        <w:rPr>
          <w:b/>
        </w:rPr>
      </w:pPr>
    </w:p>
    <w:sectPr w:rsidR="00B3580F" w:rsidRPr="00E3589A" w:rsidSect="00554B32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CBD7B" w14:textId="77777777" w:rsidR="008839CD" w:rsidRDefault="008839CD" w:rsidP="00F007B2">
      <w:r>
        <w:separator/>
      </w:r>
    </w:p>
  </w:endnote>
  <w:endnote w:type="continuationSeparator" w:id="0">
    <w:p w14:paraId="5A77EB7A" w14:textId="77777777" w:rsidR="008839CD" w:rsidRDefault="008839CD" w:rsidP="00F0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45F4C" w14:textId="77777777" w:rsidR="008839CD" w:rsidRDefault="008839CD" w:rsidP="00F007B2">
      <w:r>
        <w:separator/>
      </w:r>
    </w:p>
  </w:footnote>
  <w:footnote w:type="continuationSeparator" w:id="0">
    <w:p w14:paraId="283CB167" w14:textId="77777777" w:rsidR="008839CD" w:rsidRDefault="008839CD" w:rsidP="00F00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94932" w14:textId="3EE0E7FE" w:rsidR="009D756C" w:rsidRDefault="009D756C" w:rsidP="00F007B2">
    <w:pPr>
      <w:pStyle w:val="Header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466F16B2" wp14:editId="6BE4E0EC">
          <wp:simplePos x="0" y="0"/>
          <wp:positionH relativeFrom="column">
            <wp:posOffset>5143500</wp:posOffset>
          </wp:positionH>
          <wp:positionV relativeFrom="paragraph">
            <wp:posOffset>-121285</wp:posOffset>
          </wp:positionV>
          <wp:extent cx="1206500" cy="534670"/>
          <wp:effectExtent l="0" t="0" r="12700" b="0"/>
          <wp:wrapSquare wrapText="bothSides"/>
          <wp:docPr id="2" name="Image 2" descr="Macintosh HD:Users:jean-lucpoueyto:Documents:Bohèmes 1:Séminaire:logo it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ean-lucpoueyto:Documents:Bohèmes 1:Séminaire:logo ite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137C7C04" wp14:editId="29AE715B">
          <wp:simplePos x="0" y="0"/>
          <wp:positionH relativeFrom="column">
            <wp:posOffset>-365760</wp:posOffset>
          </wp:positionH>
          <wp:positionV relativeFrom="paragraph">
            <wp:posOffset>-196850</wp:posOffset>
          </wp:positionV>
          <wp:extent cx="1332230" cy="593090"/>
          <wp:effectExtent l="19050" t="0" r="1270" b="0"/>
          <wp:wrapSquare wrapText="bothSides"/>
          <wp:docPr id="1" name="Image 1" descr="Macintosh HD:Users:jean-lucpoueyto:Documents:Bohèmes 1:Séminaire:LogoUPPAPourTous:LogoUPPAcouleur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an-lucpoueyto:Documents:Bohèmes 1:Séminaire:LogoUPPAPourTous:LogoUPPAcouleurRV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9FE"/>
    <w:multiLevelType w:val="hybridMultilevel"/>
    <w:tmpl w:val="04684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7708D"/>
    <w:multiLevelType w:val="hybridMultilevel"/>
    <w:tmpl w:val="67F24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1034AD"/>
    <w:multiLevelType w:val="hybridMultilevel"/>
    <w:tmpl w:val="3B78ED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16212F"/>
    <w:multiLevelType w:val="hybridMultilevel"/>
    <w:tmpl w:val="8B82A1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1938E03E">
      <w:start w:val="7000"/>
      <w:numFmt w:val="bullet"/>
      <w:lvlText w:val="-"/>
      <w:lvlJc w:val="left"/>
      <w:pPr>
        <w:ind w:left="3600" w:hanging="360"/>
      </w:pPr>
      <w:rPr>
        <w:rFonts w:ascii="Cambria" w:eastAsiaTheme="minorEastAsia" w:hAnsi="Cambria" w:cstheme="minorBidi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16EA3"/>
    <w:multiLevelType w:val="hybridMultilevel"/>
    <w:tmpl w:val="71401A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F6A74"/>
    <w:multiLevelType w:val="hybridMultilevel"/>
    <w:tmpl w:val="892E4B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673DF"/>
    <w:multiLevelType w:val="hybridMultilevel"/>
    <w:tmpl w:val="01BE1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23747"/>
    <w:multiLevelType w:val="hybridMultilevel"/>
    <w:tmpl w:val="6FBA9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9606F"/>
    <w:multiLevelType w:val="hybridMultilevel"/>
    <w:tmpl w:val="B1464B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2F0A3E"/>
    <w:multiLevelType w:val="hybridMultilevel"/>
    <w:tmpl w:val="D6AAF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6205E"/>
    <w:multiLevelType w:val="hybridMultilevel"/>
    <w:tmpl w:val="B746A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61F27"/>
    <w:multiLevelType w:val="hybridMultilevel"/>
    <w:tmpl w:val="9C6085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6"/>
  </w:num>
  <w:num w:numId="8">
    <w:abstractNumId w:val="1"/>
  </w:num>
  <w:num w:numId="9">
    <w:abstractNumId w:val="3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317"/>
    <w:rsid w:val="00091829"/>
    <w:rsid w:val="000F2A96"/>
    <w:rsid w:val="00164AAB"/>
    <w:rsid w:val="001D66BB"/>
    <w:rsid w:val="002072B2"/>
    <w:rsid w:val="00235FC6"/>
    <w:rsid w:val="00251BF3"/>
    <w:rsid w:val="002775CE"/>
    <w:rsid w:val="002C7ABB"/>
    <w:rsid w:val="002D604C"/>
    <w:rsid w:val="00300338"/>
    <w:rsid w:val="00304C36"/>
    <w:rsid w:val="0035051C"/>
    <w:rsid w:val="00391841"/>
    <w:rsid w:val="003A5D5D"/>
    <w:rsid w:val="00422037"/>
    <w:rsid w:val="00481BE7"/>
    <w:rsid w:val="004C16F7"/>
    <w:rsid w:val="004D335E"/>
    <w:rsid w:val="004E4B98"/>
    <w:rsid w:val="00500461"/>
    <w:rsid w:val="00522317"/>
    <w:rsid w:val="00543BA7"/>
    <w:rsid w:val="00554B32"/>
    <w:rsid w:val="00670EC8"/>
    <w:rsid w:val="00690800"/>
    <w:rsid w:val="00690F17"/>
    <w:rsid w:val="00762D1E"/>
    <w:rsid w:val="007635AD"/>
    <w:rsid w:val="007B78BE"/>
    <w:rsid w:val="007C13B1"/>
    <w:rsid w:val="007D0E46"/>
    <w:rsid w:val="007F5C9E"/>
    <w:rsid w:val="00802964"/>
    <w:rsid w:val="0080399D"/>
    <w:rsid w:val="00865FFF"/>
    <w:rsid w:val="00881306"/>
    <w:rsid w:val="008839CD"/>
    <w:rsid w:val="008C7A3C"/>
    <w:rsid w:val="00925556"/>
    <w:rsid w:val="0092673D"/>
    <w:rsid w:val="009D7325"/>
    <w:rsid w:val="009D756C"/>
    <w:rsid w:val="009F7FE5"/>
    <w:rsid w:val="00A15B69"/>
    <w:rsid w:val="00B3580F"/>
    <w:rsid w:val="00BF3FCE"/>
    <w:rsid w:val="00C35D34"/>
    <w:rsid w:val="00CF6AF8"/>
    <w:rsid w:val="00D04B79"/>
    <w:rsid w:val="00DF66EA"/>
    <w:rsid w:val="00E3589A"/>
    <w:rsid w:val="00E82AB9"/>
    <w:rsid w:val="00ED52F0"/>
    <w:rsid w:val="00F0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04ED4C"/>
  <w15:docId w15:val="{041D2371-695C-4322-8436-8B357133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325"/>
  </w:style>
  <w:style w:type="paragraph" w:styleId="Heading2">
    <w:name w:val="heading 2"/>
    <w:basedOn w:val="Normal"/>
    <w:link w:val="Heading2Char"/>
    <w:uiPriority w:val="9"/>
    <w:qFormat/>
    <w:rsid w:val="009D732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03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07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7B2"/>
  </w:style>
  <w:style w:type="paragraph" w:styleId="Footer">
    <w:name w:val="footer"/>
    <w:basedOn w:val="Normal"/>
    <w:link w:val="FooterChar"/>
    <w:uiPriority w:val="99"/>
    <w:unhideWhenUsed/>
    <w:rsid w:val="00F007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7B2"/>
  </w:style>
  <w:style w:type="paragraph" w:styleId="BalloonText">
    <w:name w:val="Balloon Text"/>
    <w:basedOn w:val="Normal"/>
    <w:link w:val="BalloonTextChar"/>
    <w:uiPriority w:val="99"/>
    <w:semiHidden/>
    <w:unhideWhenUsed/>
    <w:rsid w:val="00F007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B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732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7325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poueyto</dc:creator>
  <cp:lastModifiedBy>Monika</cp:lastModifiedBy>
  <cp:revision>2</cp:revision>
  <cp:lastPrinted>2018-02-13T10:06:00Z</cp:lastPrinted>
  <dcterms:created xsi:type="dcterms:W3CDTF">2018-02-13T10:46:00Z</dcterms:created>
  <dcterms:modified xsi:type="dcterms:W3CDTF">2018-02-13T10:46:00Z</dcterms:modified>
</cp:coreProperties>
</file>